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50A" w:rsidRPr="00033CF0" w:rsidRDefault="00A8050A">
      <w:pPr>
        <w:jc w:val="center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>HK&amp; KLN Kaifong Women’s Association Sun Fong Chung College</w:t>
      </w:r>
    </w:p>
    <w:p w:rsidR="00A8050A" w:rsidRPr="00033CF0" w:rsidRDefault="00B90281">
      <w:pPr>
        <w:jc w:val="center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>Thursday Dictation 201</w:t>
      </w:r>
      <w:r w:rsidR="000828F2">
        <w:rPr>
          <w:rFonts w:ascii="Arial" w:hAnsi="Arial" w:cs="Arial"/>
          <w:b/>
          <w:lang w:eastAsia="zh-HK"/>
        </w:rPr>
        <w:t>7</w:t>
      </w:r>
      <w:r w:rsidRPr="00033CF0">
        <w:rPr>
          <w:rFonts w:ascii="Arial" w:hAnsi="Arial" w:cs="Arial"/>
          <w:b/>
        </w:rPr>
        <w:t>-201</w:t>
      </w:r>
      <w:r w:rsidR="000828F2">
        <w:rPr>
          <w:rFonts w:ascii="Arial" w:hAnsi="Arial" w:cs="Arial"/>
          <w:b/>
          <w:lang w:eastAsia="zh-HK"/>
        </w:rPr>
        <w:t>8</w:t>
      </w:r>
      <w:r w:rsidR="00A8050A" w:rsidRPr="00033CF0">
        <w:rPr>
          <w:rFonts w:ascii="Arial" w:hAnsi="Arial" w:cs="Arial"/>
          <w:b/>
        </w:rPr>
        <w:t xml:space="preserve"> </w:t>
      </w:r>
      <w:r w:rsidR="00D55CD8">
        <w:rPr>
          <w:rFonts w:ascii="Arial" w:hAnsi="Arial" w:cs="Arial"/>
          <w:b/>
        </w:rPr>
        <w:t xml:space="preserve">  </w:t>
      </w:r>
      <w:r w:rsidR="004F65FF">
        <w:rPr>
          <w:rFonts w:ascii="Arial" w:hAnsi="Arial" w:cs="Arial"/>
          <w:b/>
        </w:rPr>
        <w:t>Second s</w:t>
      </w:r>
      <w:r w:rsidR="007C3525">
        <w:rPr>
          <w:rFonts w:ascii="Arial" w:hAnsi="Arial" w:cs="Arial"/>
          <w:b/>
        </w:rPr>
        <w:t>emester</w:t>
      </w:r>
    </w:p>
    <w:p w:rsidR="00A8050A" w:rsidRPr="00033CF0" w:rsidRDefault="00A8050A">
      <w:pPr>
        <w:jc w:val="center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>S1 A</w:t>
      </w:r>
    </w:p>
    <w:p w:rsidR="00A8050A" w:rsidRPr="00033CF0" w:rsidRDefault="00A8050A">
      <w:pPr>
        <w:rPr>
          <w:rFonts w:ascii="Arial" w:hAnsi="Arial" w:cs="Arial"/>
          <w:b/>
        </w:rPr>
      </w:pPr>
    </w:p>
    <w:p w:rsidR="00A8050A" w:rsidRPr="0079384B" w:rsidRDefault="00A8050A">
      <w:pPr>
        <w:tabs>
          <w:tab w:val="right" w:pos="10204"/>
        </w:tabs>
        <w:rPr>
          <w:rFonts w:ascii="Arial" w:hAnsi="Arial" w:cs="Arial" w:hint="eastAsia"/>
        </w:rPr>
      </w:pPr>
      <w:r w:rsidRPr="00270964">
        <w:rPr>
          <w:rFonts w:ascii="Arial" w:hAnsi="Arial" w:cs="Arial"/>
        </w:rPr>
        <w:t>Name: ____________________________________________</w:t>
      </w:r>
      <w:r w:rsidRPr="00270964">
        <w:rPr>
          <w:rFonts w:ascii="Arial" w:hAnsi="Arial" w:cs="Arial"/>
        </w:rPr>
        <w:tab/>
        <w:t>Class: ___________ (    )</w:t>
      </w:r>
    </w:p>
    <w:p w:rsidR="00A8050A" w:rsidRPr="00033CF0" w:rsidRDefault="00A8050A" w:rsidP="00215566">
      <w:pPr>
        <w:tabs>
          <w:tab w:val="right" w:pos="10204"/>
        </w:tabs>
        <w:spacing w:afterLines="50" w:after="180"/>
        <w:rPr>
          <w:rFonts w:ascii="Arial" w:hAnsi="Arial" w:cs="Arial"/>
          <w:b/>
        </w:rPr>
      </w:pPr>
      <w:r w:rsidRPr="00033CF0">
        <w:rPr>
          <w:rFonts w:ascii="Arial" w:hAnsi="Arial" w:cs="Arial"/>
          <w:b/>
        </w:rPr>
        <w:t xml:space="preserve">Different types of sentence </w:t>
      </w:r>
      <w:r w:rsidR="001D7197" w:rsidRPr="00033CF0">
        <w:rPr>
          <w:rFonts w:ascii="Arial" w:hAnsi="Arial" w:cs="Arial"/>
          <w:b/>
        </w:rPr>
        <w:t>pattern</w:t>
      </w:r>
      <w:r w:rsidR="00A90450">
        <w:rPr>
          <w:rFonts w:ascii="Arial" w:hAnsi="Arial" w:cs="Arial" w:hint="eastAsia"/>
          <w:b/>
        </w:rPr>
        <w:t>s</w:t>
      </w:r>
      <w:r w:rsidRPr="00033CF0">
        <w:rPr>
          <w:rFonts w:ascii="Arial" w:eastAsia="SimSun" w:hAnsi="Arial" w:cs="Arial"/>
          <w:b/>
          <w:lang w:eastAsia="zh-CN"/>
        </w:rPr>
        <w:t xml:space="preserve"> </w:t>
      </w:r>
      <w:r w:rsidRPr="00033CF0">
        <w:rPr>
          <w:rFonts w:ascii="Arial" w:hAnsi="Arial" w:cs="Arial"/>
          <w:b/>
        </w:rPr>
        <w:t>used in Form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8050A" w:rsidRPr="00033CF0">
        <w:tc>
          <w:tcPr>
            <w:tcW w:w="10420" w:type="dxa"/>
          </w:tcPr>
          <w:p w:rsidR="00A8050A" w:rsidRPr="00033CF0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033CF0">
              <w:rPr>
                <w:rFonts w:ascii="Arial" w:eastAsia="SimSun" w:hAnsi="Arial" w:cs="Arial"/>
                <w:b/>
                <w:lang w:eastAsia="zh-CN"/>
              </w:rPr>
              <w:t xml:space="preserve">1. </w:t>
            </w:r>
            <w:r w:rsidRPr="00033CF0">
              <w:rPr>
                <w:rFonts w:ascii="Arial" w:hAnsi="Arial" w:cs="Arial"/>
                <w:b/>
              </w:rPr>
              <w:t>For description</w:t>
            </w:r>
            <w:r w:rsidRPr="00033CF0">
              <w:rPr>
                <w:rFonts w:ascii="Arial" w:hAnsi="Arial" w:cs="Arial"/>
                <w:b/>
              </w:rPr>
              <w:t>（形容）</w:t>
            </w:r>
            <w:r w:rsidRPr="00033CF0">
              <w:rPr>
                <w:rFonts w:ascii="Arial" w:hAnsi="Arial" w:cs="Arial"/>
                <w:b/>
              </w:rPr>
              <w:t>:</w:t>
            </w:r>
            <w:r w:rsidRPr="00033CF0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 xml:space="preserve">(a)  ( … </w:t>
            </w:r>
            <w:r w:rsidRPr="00033CF0">
              <w:rPr>
                <w:rFonts w:ascii="Arial" w:eastAsia="SimSun" w:hAnsi="Arial" w:cs="Arial"/>
                <w:b/>
                <w:lang w:eastAsia="zh-CN"/>
              </w:rPr>
              <w:t>know</w:t>
            </w:r>
            <w:r w:rsidRPr="00033CF0">
              <w:rPr>
                <w:rFonts w:ascii="Arial" w:eastAsia="SimSun" w:hAnsi="Arial" w:cs="Arial"/>
                <w:lang w:eastAsia="zh-CN"/>
              </w:rPr>
              <w:t>… + noun / noun phrase )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Chars="150" w:left="2400" w:hangingChars="850" w:hanging="2040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hAnsi="Arial" w:cs="Arial"/>
              </w:rPr>
              <w:t xml:space="preserve">Old Stone Age people </w:t>
            </w:r>
            <w:r w:rsidRPr="00033CF0">
              <w:rPr>
                <w:rFonts w:ascii="Arial" w:hAnsi="Arial" w:cs="Arial"/>
                <w:b/>
                <w:u w:val="single"/>
              </w:rPr>
              <w:t>knew</w:t>
            </w:r>
            <w:r w:rsidRPr="00033CF0">
              <w:rPr>
                <w:rFonts w:ascii="Arial" w:hAnsi="Arial" w:cs="Arial"/>
              </w:rPr>
              <w:t xml:space="preserve"> how to make fire.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033CF0">
              <w:rPr>
                <w:rFonts w:ascii="Arial" w:hAnsi="Arial" w:cs="Arial"/>
                <w:b/>
                <w:lang w:eastAsia="zh-HK"/>
              </w:rPr>
              <w:t xml:space="preserve">2. </w:t>
            </w:r>
            <w:r w:rsidRPr="00033CF0">
              <w:rPr>
                <w:rFonts w:ascii="Arial" w:hAnsi="Arial" w:cs="Arial"/>
                <w:b/>
              </w:rPr>
              <w:t>For definition</w:t>
            </w:r>
            <w:r w:rsidRPr="00033CF0">
              <w:rPr>
                <w:rFonts w:ascii="Arial" w:hAnsi="Arial" w:cs="Arial"/>
                <w:b/>
              </w:rPr>
              <w:t>（定義）</w:t>
            </w:r>
            <w:r w:rsidRPr="00033CF0">
              <w:rPr>
                <w:rFonts w:ascii="Arial" w:hAnsi="Arial" w:cs="Arial"/>
                <w:b/>
              </w:rPr>
              <w:t>:</w:t>
            </w:r>
            <w:r w:rsidRPr="00033CF0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>(a)</w:t>
            </w:r>
            <w:r w:rsidRPr="00033CF0">
              <w:rPr>
                <w:rFonts w:ascii="Arial" w:hAnsi="Arial" w:cs="Arial"/>
              </w:rPr>
              <w:t xml:space="preserve"> 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(</w:t>
            </w:r>
            <w:r w:rsidRPr="00033CF0">
              <w:rPr>
                <w:rFonts w:ascii="Arial" w:hAnsi="Arial" w:cs="Arial"/>
              </w:rPr>
              <w:t xml:space="preserve">... </w:t>
            </w:r>
            <w:r w:rsidRPr="00033CF0">
              <w:rPr>
                <w:rFonts w:ascii="Arial" w:hAnsi="Arial" w:cs="Arial"/>
                <w:b/>
              </w:rPr>
              <w:t>refer to</w:t>
            </w:r>
            <w:r w:rsidRPr="00033CF0">
              <w:rPr>
                <w:rFonts w:ascii="Arial" w:hAnsi="Arial" w:cs="Arial"/>
              </w:rPr>
              <w:t xml:space="preserve"> … + noun/noun phrase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firstLineChars="150" w:firstLine="360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hAnsi="Arial" w:cs="Arial"/>
                <w:lang w:val="en-GB"/>
              </w:rPr>
              <w:t xml:space="preserve">Weather </w:t>
            </w:r>
            <w:r w:rsidRPr="00033CF0">
              <w:rPr>
                <w:rFonts w:ascii="Arial" w:hAnsi="Arial" w:cs="Arial"/>
                <w:b/>
                <w:u w:val="single"/>
                <w:lang w:val="en-GB"/>
              </w:rPr>
              <w:t>refers to</w:t>
            </w:r>
            <w:r w:rsidRPr="00033CF0">
              <w:rPr>
                <w:rFonts w:ascii="Arial" w:hAnsi="Arial" w:cs="Arial"/>
                <w:lang w:val="en-GB"/>
              </w:rPr>
              <w:t xml:space="preserve"> </w:t>
            </w:r>
            <w:r w:rsidR="00A90450">
              <w:rPr>
                <w:rFonts w:ascii="Arial" w:hAnsi="Arial" w:cs="Arial"/>
                <w:lang w:val="en-GB"/>
              </w:rPr>
              <w:t>climate conditions over a short period of time</w:t>
            </w:r>
            <w:r w:rsidR="002E248B" w:rsidRPr="00033CF0">
              <w:rPr>
                <w:rFonts w:ascii="Arial" w:hAnsi="Arial" w:cs="Arial"/>
                <w:lang w:val="en-GB"/>
              </w:rPr>
              <w:t>.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>(b)</w:t>
            </w:r>
            <w:r w:rsidRPr="00033CF0">
              <w:rPr>
                <w:rFonts w:ascii="Arial" w:hAnsi="Arial" w:cs="Arial"/>
              </w:rPr>
              <w:t xml:space="preserve"> 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033CF0">
              <w:rPr>
                <w:rFonts w:ascii="Arial" w:hAnsi="Arial" w:cs="Arial"/>
              </w:rPr>
              <w:t>…</w:t>
            </w:r>
            <w:r w:rsidRPr="00033CF0">
              <w:rPr>
                <w:rFonts w:ascii="Arial" w:hAnsi="Arial" w:cs="Arial"/>
                <w:b/>
              </w:rPr>
              <w:t xml:space="preserve"> means</w:t>
            </w:r>
            <w:r w:rsidRPr="00033CF0">
              <w:rPr>
                <w:rFonts w:ascii="Arial" w:hAnsi="Arial" w:cs="Arial"/>
              </w:rPr>
              <w:t>… + noun/noun phrase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033CF0" w:rsidRDefault="001D7197">
            <w:pPr>
              <w:spacing w:line="360" w:lineRule="auto"/>
              <w:ind w:left="360"/>
              <w:jc w:val="both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hAnsi="Arial" w:cs="Arial"/>
              </w:rPr>
              <w:t>The nucleus</w:t>
            </w:r>
            <w:r w:rsidR="00A8050A" w:rsidRPr="00033CF0">
              <w:rPr>
                <w:rFonts w:ascii="Arial" w:hAnsi="Arial" w:cs="Arial"/>
                <w:b/>
              </w:rPr>
              <w:t xml:space="preserve"> </w:t>
            </w:r>
            <w:r w:rsidR="00A8050A" w:rsidRPr="00033CF0">
              <w:rPr>
                <w:rFonts w:ascii="Arial" w:hAnsi="Arial" w:cs="Arial"/>
                <w:b/>
                <w:u w:val="single"/>
              </w:rPr>
              <w:t>means</w:t>
            </w:r>
            <w:r w:rsidRPr="00033CF0">
              <w:rPr>
                <w:rFonts w:ascii="Arial" w:hAnsi="Arial" w:cs="Arial"/>
              </w:rPr>
              <w:t xml:space="preserve"> the centre of a cell</w:t>
            </w:r>
            <w:r w:rsidR="00A8050A" w:rsidRPr="00033CF0">
              <w:rPr>
                <w:rFonts w:ascii="Arial" w:hAnsi="Arial" w:cs="Arial"/>
              </w:rPr>
              <w:t>.</w:t>
            </w:r>
            <w:r w:rsidR="00A8050A" w:rsidRPr="00033CF0">
              <w:rPr>
                <w:rFonts w:ascii="Arial" w:hAnsi="Arial" w:cs="Arial"/>
                <w:lang w:eastAsia="zh-HK"/>
              </w:rPr>
              <w:t xml:space="preserve"> 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eastAsia="zh-CN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>(c)  (…</w:t>
            </w:r>
            <w:r w:rsidRPr="00033CF0">
              <w:rPr>
                <w:rFonts w:ascii="Arial" w:hAnsi="Arial" w:cs="Arial"/>
              </w:rPr>
              <w:t xml:space="preserve"> </w:t>
            </w:r>
            <w:r w:rsidRPr="00033CF0">
              <w:rPr>
                <w:rFonts w:ascii="Arial" w:hAnsi="Arial" w:cs="Arial"/>
                <w:b/>
              </w:rPr>
              <w:t>be known as</w:t>
            </w:r>
            <w:r w:rsidRPr="00033CF0">
              <w:rPr>
                <w:rFonts w:ascii="Arial" w:hAnsi="Arial" w:cs="Arial"/>
              </w:rPr>
              <w:t>…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)</w:t>
            </w:r>
          </w:p>
          <w:p w:rsidR="00A8050A" w:rsidRPr="00033CF0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033CF0">
              <w:rPr>
                <w:rFonts w:ascii="Arial" w:hAnsi="Arial" w:cs="Arial"/>
                <w:lang w:val="en-GB"/>
              </w:rPr>
              <w:t xml:space="preserve">The increase in the world’s temperature </w:t>
            </w:r>
            <w:r w:rsidRPr="00033CF0">
              <w:rPr>
                <w:rFonts w:ascii="Arial" w:hAnsi="Arial" w:cs="Arial"/>
                <w:b/>
                <w:u w:val="single"/>
                <w:lang w:val="en-GB"/>
              </w:rPr>
              <w:t>is known as</w:t>
            </w:r>
            <w:r w:rsidRPr="00033CF0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="2402" w:hangingChars="1000" w:hanging="2402"/>
              <w:rPr>
                <w:rFonts w:ascii="Arial" w:eastAsia="SimSun" w:hAnsi="Arial" w:cs="Arial"/>
                <w:b/>
                <w:lang w:eastAsia="zh-CN"/>
              </w:rPr>
            </w:pPr>
            <w:r w:rsidRPr="00033CF0">
              <w:rPr>
                <w:rFonts w:ascii="Arial" w:hAnsi="Arial" w:cs="Arial"/>
                <w:b/>
                <w:lang w:eastAsia="zh-HK"/>
              </w:rPr>
              <w:t xml:space="preserve">3. </w:t>
            </w:r>
            <w:r w:rsidRPr="00033CF0">
              <w:rPr>
                <w:rFonts w:ascii="Arial" w:hAnsi="Arial" w:cs="Arial"/>
                <w:b/>
              </w:rPr>
              <w:t>For cause and effect</w:t>
            </w:r>
            <w:r w:rsidRPr="00033CF0">
              <w:rPr>
                <w:rFonts w:ascii="Arial" w:hAnsi="Arial" w:cs="Arial"/>
                <w:b/>
              </w:rPr>
              <w:t xml:space="preserve">　（因果關係）</w:t>
            </w:r>
            <w:r w:rsidRPr="00033CF0">
              <w:rPr>
                <w:rFonts w:ascii="Arial" w:hAnsi="Arial" w:cs="Arial"/>
                <w:b/>
              </w:rPr>
              <w:t>: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hAnsi="Arial" w:cs="Arial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>(a)  (</w:t>
            </w:r>
            <w:r w:rsidRPr="00033CF0">
              <w:rPr>
                <w:rFonts w:ascii="Arial" w:hAnsi="Arial" w:cs="Arial"/>
              </w:rPr>
              <w:t xml:space="preserve">… </w:t>
            </w:r>
            <w:r w:rsidRPr="00033CF0">
              <w:rPr>
                <w:rFonts w:ascii="Arial" w:hAnsi="Arial" w:cs="Arial"/>
                <w:b/>
              </w:rPr>
              <w:t>leads to</w:t>
            </w:r>
            <w:r w:rsidRPr="00033CF0">
              <w:rPr>
                <w:rFonts w:ascii="Arial" w:hAnsi="Arial" w:cs="Arial"/>
              </w:rPr>
              <w:t xml:space="preserve"> …+ noun/noun phrase</w:t>
            </w:r>
            <w:r w:rsidRPr="00033CF0">
              <w:rPr>
                <w:rFonts w:ascii="Arial" w:eastAsia="SimSun" w:hAnsi="Arial" w:cs="Arial"/>
                <w:lang w:eastAsia="zh-CN"/>
              </w:rPr>
              <w:t>)</w:t>
            </w:r>
          </w:p>
          <w:p w:rsidR="00A8050A" w:rsidRPr="00033CF0" w:rsidRDefault="00A8050A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 w:rsidRPr="00033CF0">
              <w:rPr>
                <w:rFonts w:ascii="Arial" w:hAnsi="Arial" w:cs="Arial"/>
                <w:lang w:val="en-GB"/>
              </w:rPr>
              <w:t>Clearing of forests</w:t>
            </w:r>
            <w:r w:rsidRPr="00033CF0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033CF0">
              <w:rPr>
                <w:rFonts w:ascii="Arial" w:hAnsi="Arial" w:cs="Arial"/>
                <w:b/>
                <w:u w:val="single"/>
                <w:lang w:val="en-GB"/>
              </w:rPr>
              <w:t>leads to</w:t>
            </w:r>
            <w:r w:rsidRPr="00033CF0">
              <w:rPr>
                <w:rFonts w:ascii="Arial" w:hAnsi="Arial" w:cs="Arial"/>
                <w:lang w:val="en-GB"/>
              </w:rPr>
              <w:t xml:space="preserve"> global warming.</w:t>
            </w:r>
          </w:p>
          <w:p w:rsidR="00A8050A" w:rsidRPr="00033CF0" w:rsidRDefault="00A8050A">
            <w:pPr>
              <w:tabs>
                <w:tab w:val="right" w:pos="10204"/>
              </w:tabs>
              <w:spacing w:line="360" w:lineRule="auto"/>
              <w:ind w:left="2400" w:hangingChars="1000" w:hanging="2400"/>
              <w:rPr>
                <w:rFonts w:ascii="Arial" w:eastAsia="SimSun" w:hAnsi="Arial" w:cs="Arial"/>
                <w:lang w:val="fr-FR" w:eastAsia="zh-CN"/>
              </w:rPr>
            </w:pPr>
            <w:r w:rsidRPr="00033CF0">
              <w:rPr>
                <w:rFonts w:ascii="Arial" w:eastAsia="SimSun" w:hAnsi="Arial" w:cs="Arial"/>
                <w:lang w:eastAsia="zh-CN"/>
              </w:rPr>
              <w:t>(b)</w:t>
            </w:r>
            <w:r w:rsidRPr="00033CF0">
              <w:rPr>
                <w:rFonts w:ascii="Arial" w:hAnsi="Arial" w:cs="Arial"/>
              </w:rPr>
              <w:t xml:space="preserve"> 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 ( </w:t>
            </w:r>
            <w:r w:rsidRPr="00033CF0">
              <w:rPr>
                <w:rFonts w:ascii="Arial" w:hAnsi="Arial" w:cs="Arial"/>
              </w:rPr>
              <w:t xml:space="preserve">… </w:t>
            </w:r>
            <w:r w:rsidRPr="00033CF0">
              <w:rPr>
                <w:rFonts w:ascii="Arial" w:hAnsi="Arial" w:cs="Arial"/>
                <w:b/>
              </w:rPr>
              <w:t>cause</w:t>
            </w:r>
            <w:r w:rsidRPr="00033CF0">
              <w:rPr>
                <w:rFonts w:ascii="Arial" w:hAnsi="Arial" w:cs="Arial"/>
              </w:rPr>
              <w:t xml:space="preserve">… </w:t>
            </w:r>
            <w:r w:rsidRPr="00033CF0">
              <w:rPr>
                <w:rFonts w:ascii="Arial" w:eastAsia="SimSun" w:hAnsi="Arial" w:cs="Arial"/>
                <w:lang w:eastAsia="zh-CN"/>
              </w:rPr>
              <w:t xml:space="preserve">+ noun </w:t>
            </w:r>
            <w:r w:rsidRPr="00033CF0">
              <w:rPr>
                <w:rFonts w:ascii="Arial" w:eastAsia="SimSun" w:hAnsi="Arial" w:cs="Arial"/>
                <w:lang w:val="fr-FR" w:eastAsia="zh-CN"/>
              </w:rPr>
              <w:t>/ noun phrase )</w:t>
            </w:r>
          </w:p>
          <w:p w:rsidR="00A8050A" w:rsidRPr="00033CF0" w:rsidRDefault="00507AFB">
            <w:pPr>
              <w:spacing w:line="360" w:lineRule="auto"/>
              <w:ind w:left="360"/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 w:hint="eastAsia"/>
                <w:lang w:val="en-GB"/>
              </w:rPr>
              <w:t>looding</w:t>
            </w:r>
            <w:r w:rsidR="00A8050A" w:rsidRPr="00033CF0">
              <w:rPr>
                <w:rFonts w:ascii="Arial" w:hAnsi="Arial" w:cs="Arial"/>
                <w:lang w:val="en-GB"/>
              </w:rPr>
              <w:t xml:space="preserve"> may </w:t>
            </w:r>
            <w:r w:rsidR="00A8050A" w:rsidRPr="00033CF0">
              <w:rPr>
                <w:rFonts w:ascii="Arial" w:hAnsi="Arial" w:cs="Arial"/>
                <w:b/>
                <w:u w:val="single"/>
                <w:lang w:val="en-GB"/>
              </w:rPr>
              <w:t>cause</w:t>
            </w:r>
            <w:r w:rsidR="00A8050A" w:rsidRPr="00033CF0">
              <w:rPr>
                <w:rFonts w:ascii="Arial" w:hAnsi="Arial" w:cs="Arial"/>
                <w:lang w:val="en-GB"/>
              </w:rPr>
              <w:t xml:space="preserve"> loss of life and injury to people.</w:t>
            </w:r>
          </w:p>
          <w:p w:rsidR="00A8050A" w:rsidRPr="00033CF0" w:rsidRDefault="00A8050A">
            <w:pPr>
              <w:spacing w:line="360" w:lineRule="auto"/>
              <w:jc w:val="both"/>
              <w:rPr>
                <w:rFonts w:ascii="Arial" w:eastAsia="SimSun" w:hAnsi="Arial" w:cs="Arial"/>
                <w:b/>
                <w:lang w:val="en-GB" w:eastAsia="zh-HK"/>
              </w:rPr>
            </w:pPr>
          </w:p>
        </w:tc>
      </w:tr>
    </w:tbl>
    <w:p w:rsidR="00A8050A" w:rsidRPr="00033CF0" w:rsidRDefault="00A8050A">
      <w:pPr>
        <w:tabs>
          <w:tab w:val="right" w:pos="10204"/>
        </w:tabs>
        <w:spacing w:line="360" w:lineRule="auto"/>
        <w:rPr>
          <w:rFonts w:ascii="Arial" w:eastAsia="SimSun" w:hAnsi="Arial" w:cs="Arial"/>
          <w:lang w:val="en-GB" w:eastAsia="zh-CN"/>
        </w:rPr>
      </w:pPr>
      <w:r w:rsidRPr="00033CF0">
        <w:rPr>
          <w:rFonts w:ascii="Arial" w:hAnsi="Arial" w:cs="Arial"/>
          <w:lang w:val="en-GB"/>
        </w:rPr>
        <w:t xml:space="preserve">*Noun phrase </w:t>
      </w:r>
      <w:r w:rsidRPr="00033CF0">
        <w:rPr>
          <w:rFonts w:ascii="Arial" w:hAnsi="Arial" w:cs="Arial"/>
          <w:lang w:val="en-GB"/>
        </w:rPr>
        <w:t>短語</w:t>
      </w:r>
      <w:r w:rsidRPr="00033CF0">
        <w:rPr>
          <w:rFonts w:ascii="Arial" w:hAnsi="Arial" w:cs="Arial"/>
          <w:lang w:val="en-GB"/>
        </w:rPr>
        <w:t xml:space="preserve"> / </w:t>
      </w:r>
      <w:r w:rsidRPr="00033CF0">
        <w:rPr>
          <w:rFonts w:ascii="Arial" w:hAnsi="Arial" w:cs="Arial"/>
          <w:lang w:val="en-GB"/>
        </w:rPr>
        <w:t>短句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9384B" w:rsidTr="006B6E6B">
        <w:trPr>
          <w:trHeight w:val="842"/>
        </w:trPr>
        <w:tc>
          <w:tcPr>
            <w:tcW w:w="10194" w:type="dxa"/>
            <w:gridSpan w:val="2"/>
          </w:tcPr>
          <w:p w:rsidR="0079384B" w:rsidRPr="00CA3DBE" w:rsidRDefault="0079384B" w:rsidP="006B6E6B">
            <w:pPr>
              <w:tabs>
                <w:tab w:val="right" w:pos="10204"/>
              </w:tabs>
              <w:spacing w:afterLines="50" w:after="180"/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</w:pP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Please access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：</w:t>
            </w:r>
            <w:hyperlink r:id="rId8" w:history="1">
              <w:r w:rsidRPr="003D254D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http://sunfc.s</w:t>
              </w:r>
              <w:r w:rsidRPr="003D254D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c</w:t>
              </w:r>
              <w:r w:rsidRPr="003D254D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h</w:t>
              </w:r>
              <w:bookmarkStart w:id="0" w:name="_Hlt273351693"/>
              <w:bookmarkStart w:id="1" w:name="_Hlt273351694"/>
              <w:r w:rsidRPr="003D254D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o</w:t>
              </w:r>
              <w:bookmarkEnd w:id="0"/>
              <w:bookmarkEnd w:id="1"/>
              <w:r w:rsidRPr="003D254D">
                <w:rPr>
                  <w:rStyle w:val="a9"/>
                  <w:rFonts w:ascii="Arial" w:eastAsia="SimSun" w:hAnsi="Arial" w:cs="Arial"/>
                  <w:b/>
                  <w:sz w:val="28"/>
                  <w:szCs w:val="28"/>
                  <w:lang w:eastAsia="zh-CN"/>
                </w:rPr>
                <w:t>ol.hk</w:t>
              </w:r>
            </w:hyperlink>
            <w:r w:rsidRPr="00CA3DBE">
              <w:t xml:space="preserve"> 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for 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the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read aloud version</w:t>
            </w:r>
          </w:p>
        </w:tc>
      </w:tr>
      <w:tr w:rsidR="0079384B" w:rsidTr="006B6E6B">
        <w:trPr>
          <w:trHeight w:val="1715"/>
        </w:trPr>
        <w:tc>
          <w:tcPr>
            <w:tcW w:w="5097" w:type="dxa"/>
          </w:tcPr>
          <w:p w:rsidR="0079384B" w:rsidRPr="003D254D" w:rsidRDefault="0079384B" w:rsidP="006B6E6B">
            <w:pPr>
              <w:tabs>
                <w:tab w:val="right" w:pos="10204"/>
              </w:tabs>
              <w:spacing w:line="0" w:lineRule="atLeast"/>
              <w:rPr>
                <w:rFonts w:ascii="Arial" w:hAnsi="Arial" w:cs="Arial"/>
                <w:b/>
                <w:lang w:eastAsia="zh-HK"/>
              </w:rPr>
            </w:pP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學習天地</w:t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學科網頁</w:t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英國語文</w:t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Pr="003D254D">
              <w:rPr>
                <w:rFonts w:ascii="Arial" w:hAnsi="Arial" w:cs="Arial"/>
                <w:b/>
                <w:sz w:val="28"/>
                <w:szCs w:val="28"/>
              </w:rPr>
              <w:t>Thur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sday Dictation</w:t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1</w:t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B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選擇相應默書的日期及科目</w:t>
            </w:r>
          </w:p>
          <w:p w:rsidR="0079384B" w:rsidRDefault="0079384B" w:rsidP="006B6E6B">
            <w:pPr>
              <w:tabs>
                <w:tab w:val="right" w:pos="10204"/>
              </w:tabs>
              <w:spacing w:line="0" w:lineRule="atLeast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097" w:type="dxa"/>
          </w:tcPr>
          <w:p w:rsidR="0079384B" w:rsidRDefault="0079384B" w:rsidP="006B6E6B">
            <w:pPr>
              <w:tabs>
                <w:tab w:val="right" w:pos="10204"/>
              </w:tabs>
              <w:spacing w:line="0" w:lineRule="atLeast"/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sz w:val="28"/>
                <w:szCs w:val="28"/>
                <w:lang w:eastAsia="zh-CN"/>
              </w:rPr>
              <w:t xml:space="preserve">Please click the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following</w:t>
            </w:r>
            <w:r>
              <w:rPr>
                <w:rFonts w:ascii="Arial" w:eastAsia="SimSun" w:hAnsi="Arial" w:cs="Arial" w:hint="eastAsia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picture on the first page</w:t>
            </w:r>
          </w:p>
          <w:p w:rsidR="0079384B" w:rsidRPr="00CA3DBE" w:rsidRDefault="0079384B" w:rsidP="006B6E6B">
            <w:pPr>
              <w:tabs>
                <w:tab w:val="right" w:pos="10204"/>
              </w:tabs>
              <w:spacing w:line="0" w:lineRule="atLeast"/>
              <w:rPr>
                <w:rFonts w:ascii="Arial" w:hAnsi="Arial" w:cs="Arial"/>
                <w:b/>
                <w:lang w:eastAsia="zh-HK"/>
              </w:rPr>
            </w:pP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sym w:font="Wingdings" w:char="F0E0"/>
            </w:r>
            <w:r w:rsidRPr="003D254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3D254D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選擇相應默書的日期及科目</w:t>
            </w:r>
            <w:r>
              <w:rPr>
                <w:rFonts w:ascii="Arial" w:eastAsia="SimSu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BE49D5" wp14:editId="6323244D">
                  <wp:simplePos x="5318760" y="86563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2540" cy="1028065"/>
                  <wp:effectExtent l="0" t="0" r="3810" b="63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掃描0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5D07" w:rsidRPr="0079384B" w:rsidRDefault="00885D07" w:rsidP="00DA53ED">
      <w:pPr>
        <w:tabs>
          <w:tab w:val="right" w:pos="10204"/>
        </w:tabs>
        <w:spacing w:line="0" w:lineRule="atLeast"/>
        <w:rPr>
          <w:rFonts w:ascii="Arial" w:hAnsi="Arial" w:cs="Arial"/>
          <w:sz w:val="28"/>
          <w:szCs w:val="28"/>
          <w:lang w:eastAsia="zh-HK"/>
        </w:rPr>
      </w:pPr>
      <w:bookmarkStart w:id="2" w:name="_GoBack"/>
      <w:bookmarkEnd w:id="2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992"/>
      </w:tblGrid>
      <w:tr w:rsidR="00A8050A" w:rsidRPr="00CE2951" w:rsidTr="003A6AF0"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A8050A" w:rsidP="00C037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A8050A" w:rsidP="00C037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Subject</w:t>
            </w:r>
            <w:r w:rsidR="00907515">
              <w:rPr>
                <w:rFonts w:ascii="Arial" w:hAnsi="Arial" w:cs="Arial"/>
              </w:rPr>
              <w:t>s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C0C0C0"/>
          </w:tcPr>
          <w:p w:rsidR="00A8050A" w:rsidRPr="00CE2951" w:rsidRDefault="00A8050A" w:rsidP="00C037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E2951">
              <w:rPr>
                <w:rFonts w:ascii="Arial" w:hAnsi="Arial" w:cs="Arial"/>
              </w:rPr>
              <w:t>Sentence</w:t>
            </w:r>
            <w:r w:rsidR="00907515">
              <w:rPr>
                <w:rFonts w:ascii="Arial" w:hAnsi="Arial" w:cs="Arial"/>
              </w:rPr>
              <w:t>s</w:t>
            </w:r>
          </w:p>
        </w:tc>
      </w:tr>
      <w:tr w:rsidR="00A8050A" w:rsidRPr="00CE2951" w:rsidTr="000828F2">
        <w:tc>
          <w:tcPr>
            <w:tcW w:w="817" w:type="dxa"/>
            <w:shd w:val="clear" w:color="auto" w:fill="FFFFFF"/>
          </w:tcPr>
          <w:p w:rsidR="00A8050A" w:rsidRPr="00CE2951" w:rsidRDefault="005A517F" w:rsidP="00C0379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1st</w:t>
            </w:r>
          </w:p>
        </w:tc>
        <w:tc>
          <w:tcPr>
            <w:tcW w:w="1559" w:type="dxa"/>
            <w:shd w:val="clear" w:color="auto" w:fill="FFFFFF"/>
          </w:tcPr>
          <w:p w:rsidR="00A8050A" w:rsidRPr="00031916" w:rsidRDefault="005A517F" w:rsidP="00C0379A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eastAsia="SimSun" w:hAnsi="Arial" w:cs="Arial"/>
                <w:lang w:eastAsia="zh-CN"/>
              </w:rPr>
              <w:t>Geography</w:t>
            </w:r>
          </w:p>
          <w:p w:rsidR="00435AB8" w:rsidRDefault="00435AB8" w:rsidP="00C0379A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031916">
              <w:rPr>
                <w:rFonts w:ascii="Arial" w:hAnsi="Arial" w:cs="Arial" w:hint="eastAsia"/>
                <w:lang w:eastAsia="zh-HK"/>
              </w:rPr>
              <w:t xml:space="preserve">Passage </w:t>
            </w:r>
            <w:r w:rsidR="000301B1">
              <w:rPr>
                <w:rFonts w:ascii="Arial" w:hAnsi="Arial" w:cs="Arial"/>
                <w:lang w:eastAsia="zh-HK"/>
              </w:rPr>
              <w:t>5</w:t>
            </w:r>
          </w:p>
          <w:p w:rsidR="005A517F" w:rsidRDefault="000828F2" w:rsidP="005A517F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lang w:eastAsia="zh-HK"/>
              </w:rPr>
              <w:t>/</w:t>
            </w:r>
            <w:r w:rsidRPr="00CE2951">
              <w:rPr>
                <w:rFonts w:ascii="Arial" w:hAnsi="Arial" w:cs="Arial" w:hint="eastAsia"/>
              </w:rPr>
              <w:t xml:space="preserve"> </w:t>
            </w:r>
            <w:r w:rsidR="005A517F">
              <w:rPr>
                <w:rFonts w:ascii="Arial" w:eastAsiaTheme="minorEastAsia" w:hAnsi="Arial" w:cs="Arial" w:hint="eastAsia"/>
              </w:rPr>
              <w:t>History</w:t>
            </w:r>
          </w:p>
          <w:p w:rsidR="000828F2" w:rsidRDefault="005A517F" w:rsidP="000301B1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B175F6">
              <w:rPr>
                <w:rFonts w:ascii="Arial" w:eastAsiaTheme="minorEastAsia" w:hAnsi="Arial" w:cs="Arial"/>
                <w:lang w:eastAsia="zh-HK"/>
              </w:rPr>
              <w:t>Passage</w:t>
            </w:r>
            <w:r>
              <w:rPr>
                <w:rFonts w:ascii="Arial" w:hAnsi="Arial" w:cs="Arial" w:hint="eastAsia"/>
                <w:lang w:eastAsia="zh-HK"/>
              </w:rPr>
              <w:t xml:space="preserve"> </w:t>
            </w:r>
            <w:r w:rsidR="000301B1">
              <w:rPr>
                <w:rFonts w:ascii="Arial" w:hAnsi="Arial" w:cs="Arial"/>
                <w:lang w:eastAsia="zh-HK"/>
              </w:rPr>
              <w:t>6</w:t>
            </w:r>
          </w:p>
          <w:p w:rsidR="00C76955" w:rsidRDefault="00C37A63" w:rsidP="000301B1">
            <w:pPr>
              <w:spacing w:line="360" w:lineRule="auto"/>
              <w:jc w:val="both"/>
              <w:rPr>
                <w:rFonts w:ascii="Arial" w:hAnsi="Arial" w:cs="Arial"/>
                <w:color w:val="455358"/>
                <w:shd w:val="clear" w:color="auto" w:fill="F0F0F0"/>
              </w:rPr>
            </w:pPr>
            <w:hyperlink r:id="rId10" w:history="1">
              <w:r w:rsidR="00C76955" w:rsidRPr="00E31D45">
                <w:rPr>
                  <w:rStyle w:val="a9"/>
                  <w:rFonts w:ascii="Arial" w:hAnsi="Arial" w:cs="Arial"/>
                  <w:shd w:val="clear" w:color="auto" w:fill="F0F0F0"/>
                </w:rPr>
                <w:t>https://quizlet.com/_3lfh63</w:t>
              </w:r>
            </w:hyperlink>
          </w:p>
          <w:p w:rsidR="00C76955" w:rsidRPr="00031916" w:rsidRDefault="00C76955" w:rsidP="000301B1">
            <w:p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52805" cy="85280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.1 second semester 1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shd w:val="clear" w:color="auto" w:fill="FFFFFF"/>
          </w:tcPr>
          <w:p w:rsidR="005A517F" w:rsidRPr="00AC4236" w:rsidRDefault="005A517F" w:rsidP="005A517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AC4236">
              <w:rPr>
                <w:rFonts w:ascii="Arial" w:hAnsi="Arial" w:cs="Arial"/>
                <w:lang w:eastAsia="zh-HK"/>
              </w:rPr>
              <w:t xml:space="preserve">People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migrate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遷移</w:t>
            </w:r>
            <w:r>
              <w:rPr>
                <w:rFonts w:ascii="Arial" w:hAnsi="Arial" w:cs="Arial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 w:rsidRPr="00AC4236">
              <w:rPr>
                <w:rFonts w:ascii="Arial" w:hAnsi="Arial" w:cs="Arial"/>
                <w:lang w:eastAsia="zh-HK"/>
              </w:rPr>
              <w:t xml:space="preserve">from cities to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rural areas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農村地區</w:t>
            </w:r>
            <w:r>
              <w:rPr>
                <w:rFonts w:ascii="Arial" w:hAnsi="Arial" w:cs="Arial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 w:rsidRPr="00AC4236">
              <w:rPr>
                <w:rFonts w:ascii="Arial" w:hAnsi="Arial" w:cs="Arial"/>
                <w:lang w:eastAsia="zh-HK"/>
              </w:rPr>
              <w:t xml:space="preserve">because of </w:t>
            </w:r>
            <w:r>
              <w:rPr>
                <w:rFonts w:ascii="Arial" w:hAnsi="Arial" w:cs="Arial" w:hint="eastAsia"/>
              </w:rPr>
              <w:t xml:space="preserve">the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traffic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交通</w:t>
            </w:r>
            <w:r>
              <w:rPr>
                <w:rFonts w:ascii="Arial" w:hAnsi="Arial" w:cs="Arial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 w:rsidRPr="00AC4236">
              <w:rPr>
                <w:rFonts w:ascii="Arial" w:hAnsi="Arial" w:cs="Arial"/>
                <w:lang w:eastAsia="zh-HK"/>
              </w:rPr>
              <w:t>problems.</w:t>
            </w:r>
          </w:p>
          <w:p w:rsidR="00007E53" w:rsidRDefault="005A517F" w:rsidP="005A517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C4236">
              <w:rPr>
                <w:rFonts w:ascii="Arial" w:hAnsi="Arial" w:cs="Arial"/>
                <w:lang w:eastAsia="zh-HK"/>
              </w:rPr>
              <w:t>People migrate from cities to rural areas</w:t>
            </w:r>
            <w:r>
              <w:rPr>
                <w:rFonts w:ascii="Arial" w:hAnsi="Arial" w:cs="Arial" w:hint="eastAsia"/>
              </w:rPr>
              <w:t xml:space="preserve"> </w:t>
            </w:r>
            <w:r w:rsidRPr="00AC4236">
              <w:rPr>
                <w:rFonts w:ascii="Arial" w:hAnsi="Arial" w:cs="Arial"/>
                <w:lang w:eastAsia="zh-HK"/>
              </w:rPr>
              <w:t xml:space="preserve">because of </w:t>
            </w:r>
            <w:r>
              <w:rPr>
                <w:rFonts w:ascii="Arial" w:hAnsi="Arial" w:cs="Arial" w:hint="eastAsia"/>
              </w:rPr>
              <w:t>the</w:t>
            </w:r>
            <w:r>
              <w:rPr>
                <w:rFonts w:ascii="Arial" w:hAnsi="Arial" w:cs="Arial"/>
                <w:lang w:eastAsia="zh-HK"/>
              </w:rPr>
              <w:t xml:space="preserve">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overcrowd</w:t>
            </w:r>
            <w:r>
              <w:rPr>
                <w:rFonts w:ascii="Arial" w:hAnsi="Arial" w:cs="Arial" w:hint="eastAsia"/>
                <w:u w:val="single"/>
              </w:rPr>
              <w:t>ed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過度擁擠的</w:t>
            </w:r>
            <w:r>
              <w:rPr>
                <w:rFonts w:ascii="Arial" w:hAnsi="Arial" w:cs="Arial" w:hint="eastAsia"/>
              </w:rPr>
              <w:t>)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conditions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生活環境</w:t>
            </w:r>
            <w:r w:rsidR="00313ABB">
              <w:rPr>
                <w:rFonts w:ascii="Arial" w:hAnsi="Arial" w:cs="Arial" w:hint="eastAsia"/>
              </w:rPr>
              <w:t>)</w:t>
            </w:r>
            <w:r w:rsidR="00007E53" w:rsidRPr="00CE2951">
              <w:rPr>
                <w:rFonts w:ascii="Arial" w:hAnsi="Arial" w:cs="Arial" w:hint="eastAsia"/>
              </w:rPr>
              <w:t>.</w:t>
            </w:r>
          </w:p>
          <w:p w:rsidR="005A517F" w:rsidRDefault="005A517F" w:rsidP="005A51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</w:rPr>
              <w:t xml:space="preserve">The reason why Hong Kong is not in the top ten is the </w:t>
            </w:r>
            <w:r w:rsidRPr="00AC4236">
              <w:rPr>
                <w:rFonts w:ascii="Arial" w:hAnsi="Arial" w:cs="Arial"/>
                <w:lang w:eastAsia="zh-HK"/>
              </w:rPr>
              <w:t xml:space="preserve">high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land rents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房租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0828F2" w:rsidRPr="00CE2951" w:rsidRDefault="005A517F" w:rsidP="005A517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reason why Hong Kong is not in the top ten is the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deteriorating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惡化的</w:t>
            </w:r>
            <w:r>
              <w:rPr>
                <w:rFonts w:ascii="Arial" w:hAnsi="Arial" w:cs="Arial" w:hint="eastAsia"/>
              </w:rPr>
              <w:t>)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 w:rsidRPr="008D0812">
              <w:rPr>
                <w:rFonts w:ascii="Arial" w:hAnsi="Arial" w:cs="Arial"/>
                <w:u w:val="single"/>
                <w:lang w:eastAsia="zh-HK"/>
              </w:rPr>
              <w:t>environment</w:t>
            </w:r>
            <w:r w:rsidRPr="00AC4236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環境</w:t>
            </w:r>
            <w:r>
              <w:rPr>
                <w:rFonts w:ascii="Arial" w:hAnsi="Arial" w:cs="Arial" w:hint="eastAsia"/>
              </w:rPr>
              <w:t>)</w:t>
            </w:r>
            <w:r w:rsidR="000828F2" w:rsidRPr="00CE2951">
              <w:rPr>
                <w:rFonts w:ascii="Arial" w:hAnsi="Arial" w:cs="Arial"/>
              </w:rPr>
              <w:t>.</w:t>
            </w:r>
          </w:p>
          <w:p w:rsidR="005A517F" w:rsidRPr="00550774" w:rsidRDefault="005A517F" w:rsidP="005A51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550774">
              <w:rPr>
                <w:rFonts w:ascii="Arial" w:hAnsi="Arial" w:cs="Arial"/>
                <w:lang w:eastAsia="zh-HK"/>
              </w:rPr>
              <w:t xml:space="preserve">There were five events in the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pentathlon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五項全能比賽</w:t>
            </w:r>
            <w:r>
              <w:rPr>
                <w:rFonts w:ascii="Arial" w:hAnsi="Arial" w:cs="Arial" w:hint="eastAsia"/>
              </w:rPr>
              <w:t>)</w:t>
            </w:r>
            <w:r w:rsidRPr="00550774">
              <w:rPr>
                <w:rFonts w:ascii="Arial" w:hAnsi="Arial" w:cs="Arial"/>
                <w:lang w:eastAsia="zh-HK"/>
              </w:rPr>
              <w:t>.</w:t>
            </w:r>
          </w:p>
          <w:p w:rsidR="005A517F" w:rsidRPr="00550774" w:rsidRDefault="005A517F" w:rsidP="005A51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550774">
              <w:rPr>
                <w:rFonts w:ascii="Arial" w:hAnsi="Arial" w:cs="Arial"/>
                <w:lang w:eastAsia="zh-HK"/>
              </w:rPr>
              <w:t xml:space="preserve">They included running,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wrestling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摔跤</w:t>
            </w:r>
            <w:r>
              <w:rPr>
                <w:rFonts w:ascii="Arial" w:hAnsi="Arial" w:cs="Arial" w:hint="eastAsia"/>
              </w:rPr>
              <w:t xml:space="preserve">) </w:t>
            </w:r>
            <w:r w:rsidRPr="00550774">
              <w:rPr>
                <w:rFonts w:ascii="Arial" w:hAnsi="Arial" w:cs="Arial"/>
                <w:lang w:eastAsia="zh-HK"/>
              </w:rPr>
              <w:t xml:space="preserve">,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javelin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標槍</w:t>
            </w:r>
            <w:r>
              <w:rPr>
                <w:rFonts w:ascii="Arial" w:hAnsi="Arial" w:cs="Arial" w:hint="eastAsia"/>
              </w:rPr>
              <w:t xml:space="preserve">) </w:t>
            </w:r>
            <w:r w:rsidRPr="00550774">
              <w:rPr>
                <w:rFonts w:ascii="Arial" w:hAnsi="Arial" w:cs="Arial"/>
                <w:lang w:eastAsia="zh-HK"/>
              </w:rPr>
              <w:t xml:space="preserve">,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discus</w:t>
            </w:r>
            <w:r w:rsidRPr="00550774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鐵餅</w:t>
            </w:r>
            <w:r>
              <w:rPr>
                <w:rFonts w:ascii="Arial" w:hAnsi="Arial" w:cs="Arial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 w:rsidRPr="00550774">
              <w:rPr>
                <w:rFonts w:ascii="Arial" w:hAnsi="Arial" w:cs="Arial"/>
                <w:lang w:eastAsia="zh-HK"/>
              </w:rPr>
              <w:t>and long jump.</w:t>
            </w:r>
          </w:p>
          <w:p w:rsidR="005A517F" w:rsidRPr="00550774" w:rsidRDefault="005A517F" w:rsidP="005A51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550774">
              <w:rPr>
                <w:rFonts w:ascii="Arial" w:hAnsi="Arial" w:cs="Arial"/>
                <w:lang w:eastAsia="zh-HK"/>
              </w:rPr>
              <w:t>There were other events at the Olympic Games.</w:t>
            </w:r>
          </w:p>
          <w:p w:rsidR="005A517F" w:rsidRPr="00550774" w:rsidRDefault="005A517F" w:rsidP="005A517F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550774">
              <w:rPr>
                <w:rFonts w:ascii="Arial" w:hAnsi="Arial" w:cs="Arial"/>
                <w:lang w:eastAsia="zh-HK"/>
              </w:rPr>
              <w:t xml:space="preserve">They included </w:t>
            </w:r>
            <w:r w:rsidRPr="001636B4">
              <w:rPr>
                <w:rFonts w:ascii="Arial" w:hAnsi="Arial" w:cs="Arial"/>
                <w:lang w:eastAsia="zh-HK"/>
              </w:rPr>
              <w:t>short sprint</w:t>
            </w:r>
            <w:r w:rsidRPr="00550774">
              <w:rPr>
                <w:rFonts w:ascii="Arial" w:hAnsi="Arial" w:cs="Arial"/>
                <w:lang w:eastAsia="zh-HK"/>
              </w:rPr>
              <w:t xml:space="preserve">, boxing,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chariot racing</w:t>
            </w:r>
            <w:r w:rsidRPr="00550774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戰車比賽</w:t>
            </w:r>
            <w:r>
              <w:rPr>
                <w:rFonts w:ascii="Arial" w:hAnsi="Arial" w:cs="Arial"/>
                <w:lang w:eastAsia="zh-HK"/>
              </w:rPr>
              <w:t>)</w:t>
            </w:r>
            <w:r>
              <w:rPr>
                <w:rFonts w:ascii="Arial" w:hAnsi="Arial" w:cs="Arial" w:hint="eastAsia"/>
              </w:rPr>
              <w:t xml:space="preserve"> </w:t>
            </w:r>
            <w:r w:rsidRPr="00550774">
              <w:rPr>
                <w:rFonts w:ascii="Arial" w:hAnsi="Arial" w:cs="Arial"/>
                <w:lang w:eastAsia="zh-HK"/>
              </w:rPr>
              <w:t xml:space="preserve">and the race for </w:t>
            </w:r>
            <w:r w:rsidRPr="002D0F94">
              <w:rPr>
                <w:rFonts w:ascii="Arial" w:hAnsi="Arial" w:cs="Arial"/>
                <w:u w:val="single"/>
                <w:lang w:eastAsia="zh-HK"/>
              </w:rPr>
              <w:t>hoplites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古希</w:t>
            </w:r>
            <w:r>
              <w:rPr>
                <w:rFonts w:ascii="Arial" w:hAnsi="Arial" w:cs="Arial"/>
                <w:lang w:eastAsia="zh-HK"/>
              </w:rPr>
              <w:t>臘的重裝步兵</w:t>
            </w:r>
            <w:r>
              <w:rPr>
                <w:rFonts w:ascii="Arial" w:hAnsi="Arial" w:cs="Arial"/>
                <w:lang w:eastAsia="zh-HK"/>
              </w:rPr>
              <w:t>).</w:t>
            </w:r>
          </w:p>
          <w:p w:rsidR="00A8050A" w:rsidRPr="00007E53" w:rsidRDefault="00A8050A" w:rsidP="000828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28F2" w:rsidRPr="00CE2951" w:rsidTr="003A6AF0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0828F2" w:rsidRDefault="005A517F" w:rsidP="00C0379A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A5B8A" w:rsidRPr="00B175F6" w:rsidRDefault="005A517F" w:rsidP="00DA5B8A">
            <w:pPr>
              <w:spacing w:line="360" w:lineRule="auto"/>
              <w:jc w:val="both"/>
              <w:rPr>
                <w:rFonts w:ascii="Arial" w:eastAsiaTheme="minorEastAsia" w:hAnsi="Arial" w:cs="Arial"/>
                <w:lang w:eastAsia="zh-HK"/>
              </w:rPr>
            </w:pPr>
            <w:r>
              <w:rPr>
                <w:rFonts w:ascii="Arial" w:eastAsiaTheme="minorEastAsia" w:hAnsi="Arial" w:cs="Arial"/>
              </w:rPr>
              <w:t>CIT</w:t>
            </w:r>
          </w:p>
          <w:p w:rsidR="000828F2" w:rsidRDefault="00DA5B8A" w:rsidP="00DA5B8A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B175F6">
              <w:rPr>
                <w:rFonts w:ascii="Arial" w:eastAsiaTheme="minorEastAsia" w:hAnsi="Arial" w:cs="Arial"/>
                <w:lang w:eastAsia="zh-HK"/>
              </w:rPr>
              <w:t xml:space="preserve">Passage </w:t>
            </w:r>
            <w:r w:rsidR="00DA6B9F">
              <w:rPr>
                <w:rFonts w:ascii="Arial" w:eastAsiaTheme="minorEastAsia" w:hAnsi="Arial" w:cs="Arial"/>
              </w:rPr>
              <w:t>7</w:t>
            </w:r>
          </w:p>
          <w:p w:rsidR="007C3525" w:rsidRPr="00B175F6" w:rsidRDefault="007C3525" w:rsidP="007C3525">
            <w:pPr>
              <w:spacing w:line="360" w:lineRule="auto"/>
              <w:jc w:val="both"/>
              <w:rPr>
                <w:rFonts w:ascii="Arial" w:eastAsiaTheme="minorEastAsia" w:hAnsi="Arial" w:cs="Arial"/>
                <w:lang w:eastAsia="zh-HK"/>
              </w:rPr>
            </w:pPr>
            <w:r>
              <w:rPr>
                <w:rFonts w:ascii="Arial" w:eastAsiaTheme="minorEastAsia" w:hAnsi="Arial" w:cs="Arial"/>
              </w:rPr>
              <w:t xml:space="preserve">/ </w:t>
            </w:r>
            <w:r w:rsidR="00DA6B9F">
              <w:rPr>
                <w:rFonts w:ascii="Arial" w:eastAsiaTheme="minorEastAsia" w:hAnsi="Arial" w:cs="Arial"/>
              </w:rPr>
              <w:t>IS</w:t>
            </w:r>
          </w:p>
          <w:p w:rsidR="007C3525" w:rsidRDefault="007C3525" w:rsidP="00DA6B9F">
            <w:pPr>
              <w:spacing w:line="360" w:lineRule="auto"/>
              <w:jc w:val="both"/>
              <w:rPr>
                <w:rFonts w:ascii="Arial" w:eastAsiaTheme="minorEastAsia" w:hAnsi="Arial" w:cs="Arial"/>
                <w:lang w:eastAsia="zh-HK"/>
              </w:rPr>
            </w:pPr>
            <w:r w:rsidRPr="00B175F6">
              <w:rPr>
                <w:rFonts w:ascii="Arial" w:eastAsiaTheme="minorEastAsia" w:hAnsi="Arial" w:cs="Arial"/>
                <w:lang w:eastAsia="zh-HK"/>
              </w:rPr>
              <w:t>Passage</w:t>
            </w:r>
            <w:r>
              <w:rPr>
                <w:rFonts w:ascii="Arial" w:eastAsiaTheme="minorEastAsia" w:hAnsi="Arial" w:cs="Arial"/>
                <w:lang w:eastAsia="zh-HK"/>
              </w:rPr>
              <w:t xml:space="preserve"> </w:t>
            </w:r>
            <w:r w:rsidR="00DA6B9F">
              <w:rPr>
                <w:rFonts w:ascii="Arial" w:eastAsiaTheme="minorEastAsia" w:hAnsi="Arial" w:cs="Arial"/>
                <w:lang w:eastAsia="zh-HK"/>
              </w:rPr>
              <w:t>8</w:t>
            </w:r>
          </w:p>
          <w:p w:rsidR="00C76955" w:rsidRDefault="00C37A63" w:rsidP="00DA6B9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hyperlink r:id="rId12" w:history="1">
              <w:r w:rsidR="00C76955" w:rsidRPr="00E31D45">
                <w:rPr>
                  <w:rStyle w:val="a9"/>
                  <w:rFonts w:ascii="Arial" w:eastAsia="SimSun" w:hAnsi="Arial" w:cs="Arial"/>
                  <w:lang w:eastAsia="zh-CN"/>
                </w:rPr>
                <w:t>https://quizlet.com/_3lfic2</w:t>
              </w:r>
            </w:hyperlink>
          </w:p>
          <w:p w:rsidR="00C76955" w:rsidRPr="00CE2951" w:rsidRDefault="00C76955" w:rsidP="00DA6B9F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noProof/>
              </w:rPr>
              <w:drawing>
                <wp:inline distT="0" distB="0" distL="0" distR="0">
                  <wp:extent cx="852805" cy="85280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.1 second semester 2-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FFFFFF"/>
          </w:tcPr>
          <w:p w:rsidR="005A517F" w:rsidRDefault="005A517F" w:rsidP="00DA6B9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I</w:t>
            </w:r>
            <w:r>
              <w:rPr>
                <w:rFonts w:ascii="Arial" w:hAnsi="Arial" w:cs="Arial" w:hint="eastAsia"/>
              </w:rPr>
              <w:t xml:space="preserve">f we </w:t>
            </w:r>
            <w:r>
              <w:rPr>
                <w:rFonts w:ascii="Arial" w:hAnsi="Arial" w:cs="Arial"/>
                <w:lang w:eastAsia="zh-HK"/>
              </w:rPr>
              <w:t>play</w:t>
            </w:r>
            <w:r w:rsidRPr="0010609C">
              <w:rPr>
                <w:rFonts w:ascii="Arial" w:hAnsi="Arial" w:cs="Arial"/>
                <w:lang w:eastAsia="zh-HK"/>
              </w:rPr>
              <w:t xml:space="preserve"> </w:t>
            </w:r>
            <w:r w:rsidRPr="000C6188">
              <w:rPr>
                <w:rFonts w:ascii="Arial" w:hAnsi="Arial" w:cs="Arial"/>
                <w:u w:val="single"/>
                <w:lang w:eastAsia="zh-HK"/>
              </w:rPr>
              <w:t>violent</w:t>
            </w:r>
            <w:r w:rsidRPr="00DF77E3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/>
                <w:lang w:eastAsia="zh-HK"/>
              </w:rPr>
              <w:t>(</w:t>
            </w:r>
            <w:r>
              <w:rPr>
                <w:rFonts w:ascii="Arial" w:hAnsi="Arial" w:cs="Arial"/>
                <w:lang w:eastAsia="zh-HK"/>
              </w:rPr>
              <w:t>暴力的</w:t>
            </w:r>
            <w:r>
              <w:rPr>
                <w:rFonts w:ascii="Arial" w:hAnsi="Arial" w:cs="Arial"/>
                <w:lang w:eastAsia="zh-HK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 games</w:t>
            </w:r>
            <w:r>
              <w:rPr>
                <w:rFonts w:ascii="Arial" w:hAnsi="Arial" w:cs="Arial" w:hint="eastAsia"/>
              </w:rPr>
              <w:t>, there will be some</w:t>
            </w:r>
            <w:r w:rsidRPr="0010609C">
              <w:rPr>
                <w:rFonts w:ascii="Arial" w:hAnsi="Arial" w:cs="Arial"/>
                <w:lang w:eastAsia="zh-HK"/>
              </w:rPr>
              <w:t xml:space="preserve"> physical effects.</w:t>
            </w:r>
          </w:p>
          <w:p w:rsidR="005A517F" w:rsidRPr="0010609C" w:rsidRDefault="005A517F" w:rsidP="00DA6B9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10609C">
              <w:rPr>
                <w:rFonts w:ascii="Arial" w:hAnsi="Arial" w:cs="Arial"/>
                <w:lang w:eastAsia="zh-HK"/>
              </w:rPr>
              <w:t xml:space="preserve">If we play computer games, we will become </w:t>
            </w:r>
            <w:r w:rsidRPr="009210AD">
              <w:rPr>
                <w:rFonts w:ascii="Arial" w:hAnsi="Arial" w:cs="Arial"/>
                <w:u w:val="single"/>
                <w:lang w:eastAsia="zh-HK"/>
              </w:rPr>
              <w:t>obsessive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著迷</w:t>
            </w:r>
            <w:r>
              <w:rPr>
                <w:rFonts w:ascii="Arial" w:hAnsi="Arial" w:cs="Arial" w:hint="eastAsia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.                             </w:t>
            </w:r>
          </w:p>
          <w:p w:rsidR="005A517F" w:rsidRPr="0010609C" w:rsidRDefault="005A517F" w:rsidP="00DA6B9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lang w:eastAsia="zh-HK"/>
              </w:rPr>
            </w:pPr>
            <w:r w:rsidRPr="0010609C">
              <w:rPr>
                <w:rFonts w:ascii="Arial" w:hAnsi="Arial" w:cs="Arial"/>
                <w:lang w:eastAsia="zh-HK"/>
              </w:rPr>
              <w:t xml:space="preserve">If we do little exercise, we will become </w:t>
            </w:r>
            <w:r w:rsidRPr="007646E1">
              <w:rPr>
                <w:rFonts w:ascii="Arial" w:hAnsi="Arial" w:cs="Arial"/>
                <w:u w:val="single"/>
                <w:lang w:eastAsia="zh-HK"/>
              </w:rPr>
              <w:t>obese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肥胖</w:t>
            </w:r>
            <w:r>
              <w:rPr>
                <w:rFonts w:ascii="Arial" w:hAnsi="Arial" w:cs="Arial" w:hint="eastAsia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.                                    </w:t>
            </w:r>
          </w:p>
          <w:p w:rsidR="00DA5B8A" w:rsidRDefault="005A517F" w:rsidP="00DA6B9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0609C">
              <w:rPr>
                <w:rFonts w:ascii="Arial" w:hAnsi="Arial" w:cs="Arial"/>
                <w:lang w:eastAsia="zh-HK"/>
              </w:rPr>
              <w:t xml:space="preserve">If we </w:t>
            </w:r>
            <w:r w:rsidRPr="00AD5224">
              <w:rPr>
                <w:rFonts w:ascii="Arial" w:hAnsi="Arial" w:cs="Arial"/>
                <w:u w:val="single"/>
                <w:lang w:eastAsia="zh-HK"/>
              </w:rPr>
              <w:t>immerse</w:t>
            </w:r>
            <w:r w:rsidRPr="0010609C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  <w:lang w:eastAsia="zh-HK"/>
              </w:rPr>
              <w:t>完全置身於</w:t>
            </w:r>
            <w:r>
              <w:rPr>
                <w:rFonts w:ascii="Arial" w:hAnsi="Arial" w:cs="Arial" w:hint="eastAsia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 ourselves in the </w:t>
            </w:r>
            <w:r w:rsidRPr="007646E1">
              <w:rPr>
                <w:rFonts w:ascii="Arial" w:hAnsi="Arial" w:cs="Arial" w:hint="eastAsia"/>
                <w:u w:val="single"/>
              </w:rPr>
              <w:t>virtual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虛擬的</w:t>
            </w:r>
            <w:r>
              <w:rPr>
                <w:rFonts w:ascii="Arial" w:hAnsi="Arial" w:cs="Arial" w:hint="eastAsia"/>
              </w:rPr>
              <w:t>)</w:t>
            </w:r>
            <w:r w:rsidRPr="0010609C">
              <w:rPr>
                <w:rFonts w:ascii="Arial" w:hAnsi="Arial" w:cs="Arial"/>
                <w:lang w:eastAsia="zh-HK"/>
              </w:rPr>
              <w:t xml:space="preserve"> world, we will begin</w:t>
            </w:r>
            <w:r>
              <w:rPr>
                <w:rFonts w:ascii="Arial" w:hAnsi="Arial" w:cs="Arial"/>
                <w:lang w:eastAsia="zh-HK"/>
              </w:rPr>
              <w:t xml:space="preserve"> to </w:t>
            </w:r>
            <w:r w:rsidRPr="00940899">
              <w:rPr>
                <w:rFonts w:ascii="Arial" w:hAnsi="Arial" w:cs="Arial"/>
                <w:u w:val="single"/>
                <w:lang w:eastAsia="zh-HK"/>
              </w:rPr>
              <w:t>identify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zh-HK"/>
              </w:rPr>
              <w:t>(</w:t>
            </w:r>
            <w:r w:rsidRPr="00940899">
              <w:rPr>
                <w:rFonts w:ascii="Arial" w:hAnsi="Arial" w:cs="Arial" w:hint="eastAsia"/>
                <w:lang w:eastAsia="zh-HK"/>
              </w:rPr>
              <w:t>認為</w:t>
            </w:r>
            <w:r>
              <w:rPr>
                <w:rFonts w:ascii="Arial" w:hAnsi="Arial" w:cs="Arial" w:hint="eastAsia"/>
                <w:lang w:eastAsia="zh-HK"/>
              </w:rPr>
              <w:t>)</w:t>
            </w:r>
            <w:r>
              <w:rPr>
                <w:rFonts w:ascii="Arial" w:hAnsi="Arial" w:cs="Arial"/>
                <w:lang w:eastAsia="zh-HK"/>
              </w:rPr>
              <w:t xml:space="preserve"> ourselves as the </w:t>
            </w:r>
            <w:r w:rsidRPr="0010609C">
              <w:rPr>
                <w:rFonts w:ascii="Arial" w:hAnsi="Arial" w:cs="Arial"/>
                <w:lang w:eastAsia="zh-HK"/>
              </w:rPr>
              <w:t xml:space="preserve">main characters.    </w:t>
            </w:r>
            <w:r w:rsidR="00DA5B8A">
              <w:rPr>
                <w:rFonts w:ascii="Arial" w:hAnsi="Arial" w:cs="Arial" w:hint="eastAsia"/>
                <w:lang w:eastAsia="zh-HK"/>
              </w:rPr>
              <w:t>R</w:t>
            </w:r>
            <w:r w:rsidR="00DA5B8A">
              <w:rPr>
                <w:rFonts w:ascii="Arial" w:hAnsi="Arial" w:cs="Arial" w:hint="eastAsia"/>
              </w:rPr>
              <w:t xml:space="preserve">obbers stole the </w:t>
            </w:r>
            <w:r w:rsidR="00DA5B8A" w:rsidRPr="00A1300E">
              <w:rPr>
                <w:rFonts w:ascii="Arial" w:hAnsi="Arial" w:cs="Arial" w:hint="eastAsia"/>
                <w:u w:val="single"/>
              </w:rPr>
              <w:t>treasures</w:t>
            </w:r>
            <w:r w:rsidR="00DA5B8A">
              <w:rPr>
                <w:rFonts w:ascii="Arial" w:hAnsi="Arial" w:cs="Arial" w:hint="eastAsia"/>
              </w:rPr>
              <w:t xml:space="preserve"> (</w:t>
            </w:r>
            <w:r w:rsidR="00DA5B8A" w:rsidRPr="002B0773">
              <w:rPr>
                <w:rFonts w:ascii="Arial" w:hAnsi="Arial" w:cs="Arial" w:hint="eastAsia"/>
              </w:rPr>
              <w:t>金銀財寶</w:t>
            </w:r>
            <w:r w:rsidR="00DA5B8A">
              <w:rPr>
                <w:rFonts w:ascii="Arial" w:hAnsi="Arial" w:cs="Arial" w:hint="eastAsia"/>
              </w:rPr>
              <w:t>) buried in tombs.</w:t>
            </w:r>
          </w:p>
          <w:p w:rsidR="00DA6B9F" w:rsidRDefault="00DA6B9F" w:rsidP="00DA6B9F">
            <w:pPr>
              <w:pStyle w:val="aa"/>
              <w:numPr>
                <w:ilvl w:val="0"/>
                <w:numId w:val="37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acid </w:t>
            </w:r>
            <w:r>
              <w:rPr>
                <w:rFonts w:ascii="Arial" w:hAnsi="Arial" w:cs="Arial"/>
                <w:u w:val="single"/>
              </w:rPr>
              <w:t>accumulates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積聚</w:t>
            </w:r>
            <w:r>
              <w:rPr>
                <w:rFonts w:ascii="Arial" w:hAnsi="Arial" w:cs="Arial"/>
              </w:rPr>
              <w:t xml:space="preserve">) in lakes and ponds, it is dangerous for the </w:t>
            </w:r>
            <w:r>
              <w:rPr>
                <w:rFonts w:ascii="Arial" w:hAnsi="Arial" w:cs="Arial"/>
                <w:u w:val="single"/>
              </w:rPr>
              <w:t>amphibians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水陸兩棲動物</w:t>
            </w:r>
            <w:r>
              <w:rPr>
                <w:rFonts w:ascii="Arial" w:hAnsi="Arial" w:cs="Arial"/>
              </w:rPr>
              <w:t>) to live.</w:t>
            </w:r>
          </w:p>
          <w:p w:rsidR="00DA6B9F" w:rsidRDefault="00DA6B9F" w:rsidP="00DA6B9F">
            <w:pPr>
              <w:pStyle w:val="aa"/>
              <w:numPr>
                <w:ilvl w:val="0"/>
                <w:numId w:val="37"/>
              </w:numPr>
              <w:spacing w:line="360" w:lineRule="auto"/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water is acidic, the eggs of frogs and toads will be killed.</w:t>
            </w:r>
          </w:p>
          <w:p w:rsidR="00DA6B9F" w:rsidRDefault="00DA6B9F" w:rsidP="00DA6B9F">
            <w:pPr>
              <w:pStyle w:val="aa"/>
              <w:numPr>
                <w:ilvl w:val="0"/>
                <w:numId w:val="37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 xml:space="preserve">he numbers of </w:t>
            </w:r>
            <w:r w:rsidRPr="00606160">
              <w:rPr>
                <w:rFonts w:ascii="Arial" w:hAnsi="Arial" w:cs="Arial" w:hint="eastAsia"/>
                <w:u w:val="single"/>
              </w:rPr>
              <w:t>creatures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生物</w:t>
            </w:r>
            <w:r>
              <w:rPr>
                <w:rFonts w:ascii="Arial" w:hAnsi="Arial" w:cs="Arial" w:hint="eastAsia"/>
              </w:rPr>
              <w:t xml:space="preserve">), such as frogs, </w:t>
            </w:r>
            <w:r w:rsidRPr="00CC0111">
              <w:rPr>
                <w:rFonts w:ascii="Arial" w:hAnsi="Arial" w:cs="Arial" w:hint="eastAsia"/>
                <w:u w:val="single"/>
              </w:rPr>
              <w:t>toads</w:t>
            </w:r>
            <w:r>
              <w:rPr>
                <w:rFonts w:ascii="Arial" w:hAnsi="Arial" w:cs="Arial" w:hint="eastAsia"/>
              </w:rPr>
              <w:t xml:space="preserve"> (</w:t>
            </w:r>
            <w:r w:rsidRPr="00CC0111">
              <w:rPr>
                <w:rFonts w:ascii="Arial" w:hAnsi="Arial" w:cs="Arial" w:hint="eastAsia"/>
              </w:rPr>
              <w:t>蟾蜍</w:t>
            </w:r>
            <w:r>
              <w:rPr>
                <w:rFonts w:ascii="Arial" w:hAnsi="Arial" w:cs="Arial" w:hint="eastAsia"/>
              </w:rPr>
              <w:t xml:space="preserve">), and </w:t>
            </w:r>
            <w:r w:rsidRPr="00BC79C9">
              <w:rPr>
                <w:rFonts w:ascii="Arial" w:hAnsi="Arial" w:cs="Arial" w:hint="eastAsia"/>
                <w:u w:val="single"/>
              </w:rPr>
              <w:lastRenderedPageBreak/>
              <w:t>salamanders</w:t>
            </w:r>
            <w:r>
              <w:rPr>
                <w:rFonts w:ascii="Arial" w:hAnsi="Arial" w:cs="Arial" w:hint="eastAsia"/>
              </w:rPr>
              <w:t xml:space="preserve"> (</w:t>
            </w:r>
            <w:r w:rsidRPr="00E51329">
              <w:rPr>
                <w:rFonts w:ascii="Arial" w:hAnsi="Arial" w:cs="Arial" w:hint="eastAsia"/>
              </w:rPr>
              <w:t>蠑螈</w:t>
            </w:r>
            <w:r>
              <w:rPr>
                <w:rFonts w:ascii="Arial" w:hAnsi="Arial" w:cs="Arial" w:hint="eastAsia"/>
              </w:rPr>
              <w:t xml:space="preserve">), are </w:t>
            </w:r>
            <w:r w:rsidRPr="00E51329">
              <w:rPr>
                <w:rFonts w:ascii="Arial" w:hAnsi="Arial" w:cs="Arial" w:hint="eastAsia"/>
                <w:u w:val="single"/>
              </w:rPr>
              <w:t>declining</w:t>
            </w:r>
            <w:r>
              <w:rPr>
                <w:rFonts w:ascii="Arial" w:hAnsi="Arial" w:cs="Arial" w:hint="eastAsia"/>
              </w:rPr>
              <w:t xml:space="preserve"> (</w:t>
            </w:r>
            <w:r w:rsidRPr="00E51329">
              <w:rPr>
                <w:rFonts w:ascii="Arial" w:hAnsi="Arial" w:cs="Arial" w:hint="eastAsia"/>
              </w:rPr>
              <w:t>減少</w:t>
            </w:r>
            <w:r>
              <w:rPr>
                <w:rFonts w:ascii="Arial" w:hAnsi="Arial" w:cs="Arial" w:hint="eastAsia"/>
              </w:rPr>
              <w:t>).</w:t>
            </w:r>
          </w:p>
          <w:p w:rsidR="007C3525" w:rsidRPr="00DA6B9F" w:rsidRDefault="00DA6B9F" w:rsidP="00DA6B9F">
            <w:pPr>
              <w:pStyle w:val="aa"/>
              <w:numPr>
                <w:ilvl w:val="0"/>
                <w:numId w:val="37"/>
              </w:numPr>
              <w:spacing w:line="360" w:lineRule="auto"/>
              <w:ind w:leftChars="0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 xml:space="preserve">There are some sources of pollutants such as </w:t>
            </w:r>
            <w:r w:rsidRPr="00606160">
              <w:rPr>
                <w:rFonts w:ascii="Arial" w:hAnsi="Arial" w:cs="Arial" w:hint="eastAsia"/>
                <w:u w:val="single"/>
              </w:rPr>
              <w:t>automobile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汽車</w:t>
            </w:r>
            <w:r>
              <w:rPr>
                <w:rFonts w:ascii="Arial" w:hAnsi="Arial" w:cs="Arial" w:hint="eastAsia"/>
              </w:rPr>
              <w:t xml:space="preserve">) </w:t>
            </w:r>
            <w:r w:rsidRPr="00606160">
              <w:rPr>
                <w:rFonts w:ascii="Arial" w:hAnsi="Arial" w:cs="Arial" w:hint="eastAsia"/>
                <w:u w:val="single"/>
              </w:rPr>
              <w:t>exhaust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</w:rPr>
              <w:t>廢氣</w:t>
            </w:r>
            <w:r>
              <w:rPr>
                <w:rFonts w:ascii="Arial" w:hAnsi="Arial" w:cs="Arial" w:hint="eastAsia"/>
              </w:rPr>
              <w:t>).</w:t>
            </w:r>
          </w:p>
        </w:tc>
      </w:tr>
    </w:tbl>
    <w:p w:rsidR="006061F0" w:rsidRDefault="006061F0" w:rsidP="00C0379A">
      <w:pPr>
        <w:widowControl/>
        <w:spacing w:line="360" w:lineRule="auto"/>
      </w:pPr>
    </w:p>
    <w:p w:rsidR="00313ABB" w:rsidRPr="00B73770" w:rsidRDefault="00313ABB" w:rsidP="00C0379A">
      <w:pPr>
        <w:widowControl/>
        <w:spacing w:line="360" w:lineRule="auto"/>
      </w:pPr>
    </w:p>
    <w:sectPr w:rsidR="00313ABB" w:rsidRPr="00B73770">
      <w:footerReference w:type="default" r:id="rId14"/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63" w:rsidRDefault="00C37A63" w:rsidP="00215566">
      <w:r>
        <w:separator/>
      </w:r>
    </w:p>
  </w:endnote>
  <w:endnote w:type="continuationSeparator" w:id="0">
    <w:p w:rsidR="00C37A63" w:rsidRDefault="00C37A63" w:rsidP="002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ED" w:rsidRPr="00F36FC3" w:rsidRDefault="00DA53ED">
    <w:pPr>
      <w:pStyle w:val="a8"/>
      <w:jc w:val="center"/>
      <w:rPr>
        <w:rFonts w:ascii="Arial" w:hAnsi="Arial" w:cs="Arial"/>
        <w:lang w:eastAsia="zh-TW"/>
      </w:rPr>
    </w:pPr>
    <w:r w:rsidRPr="00F36FC3">
      <w:rPr>
        <w:rFonts w:ascii="Arial" w:hAnsi="Arial" w:cs="Arial"/>
        <w:lang w:eastAsia="zh-HK"/>
      </w:rPr>
      <w:t xml:space="preserve">Page </w:t>
    </w:r>
    <w:r w:rsidRPr="00F36FC3">
      <w:rPr>
        <w:rFonts w:ascii="Arial" w:hAnsi="Arial" w:cs="Arial"/>
      </w:rPr>
      <w:fldChar w:fldCharType="begin"/>
    </w:r>
    <w:r w:rsidRPr="00F36FC3">
      <w:rPr>
        <w:rFonts w:ascii="Arial" w:hAnsi="Arial" w:cs="Arial"/>
      </w:rPr>
      <w:instrText xml:space="preserve"> PAGE   \* MERGEFORMAT </w:instrText>
    </w:r>
    <w:r w:rsidRPr="00F36FC3">
      <w:rPr>
        <w:rFonts w:ascii="Arial" w:hAnsi="Arial" w:cs="Arial"/>
      </w:rPr>
      <w:fldChar w:fldCharType="separate"/>
    </w:r>
    <w:r w:rsidR="0079384B" w:rsidRPr="0079384B">
      <w:rPr>
        <w:rFonts w:ascii="Arial" w:hAnsi="Arial" w:cs="Arial"/>
        <w:noProof/>
        <w:lang w:val="zh-HK"/>
      </w:rPr>
      <w:t>1</w:t>
    </w:r>
    <w:r w:rsidRPr="00F36FC3">
      <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l" w:cs="Arial"/>
        <w:noProof/>
        <w:lang w:val="zh-HK" w:eastAsia="zh-HK"/>
      </w:rPr>
      <w:t xml:space="preserve"> of </w:t>
    </w:r>
    <w:r w:rsidR="00BC12FA">
      <w:rPr>
        <w:rFonts w:ascii="Arial" w:hAnsi="Arial" w:cs="Arial"/>
        <w:noProof/>
        <w:lang w:val="zh-HK" w:eastAsia="zh-HK"/>
      </w:rPr>
      <w:t>3</w:t>
    </w:r>
  </w:p>
  <w:p w:rsidR="00866C65" w:rsidRDefault="00866C65" w:rsidP="00866C65">
    <w:pPr>
      <w:pStyle w:val="a8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63" w:rsidRDefault="00C37A63" w:rsidP="00215566">
      <w:r>
        <w:separator/>
      </w:r>
    </w:p>
  </w:footnote>
  <w:footnote w:type="continuationSeparator" w:id="0">
    <w:p w:rsidR="00C37A63" w:rsidRDefault="00C37A63" w:rsidP="0021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20A571F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3520CE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6B71018"/>
    <w:multiLevelType w:val="hybridMultilevel"/>
    <w:tmpl w:val="1F36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7961CB3"/>
    <w:multiLevelType w:val="hybridMultilevel"/>
    <w:tmpl w:val="8CDC6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D0B353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0835D2F"/>
    <w:multiLevelType w:val="hybridMultilevel"/>
    <w:tmpl w:val="4A3E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4F6A57"/>
    <w:multiLevelType w:val="hybridMultilevel"/>
    <w:tmpl w:val="C9041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E717F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C05EE4"/>
    <w:multiLevelType w:val="hybridMultilevel"/>
    <w:tmpl w:val="2430B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21549D"/>
    <w:multiLevelType w:val="hybridMultilevel"/>
    <w:tmpl w:val="EE7A6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AEA5FB7"/>
    <w:multiLevelType w:val="hybridMultilevel"/>
    <w:tmpl w:val="89749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8218B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B2458C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D54EBB"/>
    <w:multiLevelType w:val="hybridMultilevel"/>
    <w:tmpl w:val="24EE3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DD3F27"/>
    <w:multiLevelType w:val="hybridMultilevel"/>
    <w:tmpl w:val="13168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35"/>
  </w:num>
  <w:num w:numId="24">
    <w:abstractNumId w:val="3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34"/>
  </w:num>
  <w:num w:numId="32">
    <w:abstractNumId w:val="24"/>
  </w:num>
  <w:num w:numId="33">
    <w:abstractNumId w:val="29"/>
  </w:num>
  <w:num w:numId="34">
    <w:abstractNumId w:val="31"/>
  </w:num>
  <w:num w:numId="35">
    <w:abstractNumId w:val="25"/>
  </w:num>
  <w:num w:numId="36">
    <w:abstractNumId w:val="22"/>
  </w:num>
  <w:num w:numId="37">
    <w:abstractNumId w:val="28"/>
  </w:num>
  <w:num w:numId="38">
    <w:abstractNumId w:val="21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E53"/>
    <w:rsid w:val="000213A7"/>
    <w:rsid w:val="000301B1"/>
    <w:rsid w:val="00031916"/>
    <w:rsid w:val="0003272D"/>
    <w:rsid w:val="00033CF0"/>
    <w:rsid w:val="00045DE5"/>
    <w:rsid w:val="0005393B"/>
    <w:rsid w:val="0005561E"/>
    <w:rsid w:val="00062ABC"/>
    <w:rsid w:val="00063E0E"/>
    <w:rsid w:val="00066560"/>
    <w:rsid w:val="00080188"/>
    <w:rsid w:val="000828F2"/>
    <w:rsid w:val="0009725F"/>
    <w:rsid w:val="000D57F0"/>
    <w:rsid w:val="000D7DD3"/>
    <w:rsid w:val="00116CD5"/>
    <w:rsid w:val="00127235"/>
    <w:rsid w:val="00172A27"/>
    <w:rsid w:val="00177DB1"/>
    <w:rsid w:val="001A3D2D"/>
    <w:rsid w:val="001A6D61"/>
    <w:rsid w:val="001D7197"/>
    <w:rsid w:val="001E113F"/>
    <w:rsid w:val="002072CD"/>
    <w:rsid w:val="00215566"/>
    <w:rsid w:val="00236961"/>
    <w:rsid w:val="00270964"/>
    <w:rsid w:val="00296EAF"/>
    <w:rsid w:val="002B2FEF"/>
    <w:rsid w:val="002B479A"/>
    <w:rsid w:val="002C0DDE"/>
    <w:rsid w:val="002D2D9F"/>
    <w:rsid w:val="002E248B"/>
    <w:rsid w:val="002F771A"/>
    <w:rsid w:val="00307427"/>
    <w:rsid w:val="00313ABB"/>
    <w:rsid w:val="003242B8"/>
    <w:rsid w:val="003860E5"/>
    <w:rsid w:val="00395C50"/>
    <w:rsid w:val="003A6AF0"/>
    <w:rsid w:val="003C743B"/>
    <w:rsid w:val="003F57FA"/>
    <w:rsid w:val="00424ED5"/>
    <w:rsid w:val="00427014"/>
    <w:rsid w:val="00435AB8"/>
    <w:rsid w:val="00471486"/>
    <w:rsid w:val="00480325"/>
    <w:rsid w:val="004877DD"/>
    <w:rsid w:val="004C151E"/>
    <w:rsid w:val="004F65FF"/>
    <w:rsid w:val="00507AFB"/>
    <w:rsid w:val="005141BB"/>
    <w:rsid w:val="00521E0E"/>
    <w:rsid w:val="00582287"/>
    <w:rsid w:val="005A2A12"/>
    <w:rsid w:val="005A517F"/>
    <w:rsid w:val="006061F0"/>
    <w:rsid w:val="00622AFB"/>
    <w:rsid w:val="00646C02"/>
    <w:rsid w:val="00652CB0"/>
    <w:rsid w:val="00690E38"/>
    <w:rsid w:val="006C74A1"/>
    <w:rsid w:val="006D5DB6"/>
    <w:rsid w:val="00755C3C"/>
    <w:rsid w:val="00762440"/>
    <w:rsid w:val="0077411B"/>
    <w:rsid w:val="0078268B"/>
    <w:rsid w:val="0079384B"/>
    <w:rsid w:val="007A1A01"/>
    <w:rsid w:val="007C3525"/>
    <w:rsid w:val="007D4180"/>
    <w:rsid w:val="007F4B90"/>
    <w:rsid w:val="00811F86"/>
    <w:rsid w:val="00812436"/>
    <w:rsid w:val="0081304E"/>
    <w:rsid w:val="008257C7"/>
    <w:rsid w:val="008636C5"/>
    <w:rsid w:val="00866C65"/>
    <w:rsid w:val="008746D5"/>
    <w:rsid w:val="00885D07"/>
    <w:rsid w:val="008A1B37"/>
    <w:rsid w:val="008C25E7"/>
    <w:rsid w:val="008C5BB2"/>
    <w:rsid w:val="008D28F5"/>
    <w:rsid w:val="00907515"/>
    <w:rsid w:val="0092313E"/>
    <w:rsid w:val="0092500C"/>
    <w:rsid w:val="009302EB"/>
    <w:rsid w:val="00934AC8"/>
    <w:rsid w:val="00960E84"/>
    <w:rsid w:val="009655F3"/>
    <w:rsid w:val="009712C0"/>
    <w:rsid w:val="00976CAB"/>
    <w:rsid w:val="00982F73"/>
    <w:rsid w:val="009A32E1"/>
    <w:rsid w:val="009B547F"/>
    <w:rsid w:val="009C4E25"/>
    <w:rsid w:val="009F4BBA"/>
    <w:rsid w:val="00A02130"/>
    <w:rsid w:val="00A37E96"/>
    <w:rsid w:val="00A4378F"/>
    <w:rsid w:val="00A73351"/>
    <w:rsid w:val="00A8050A"/>
    <w:rsid w:val="00A90450"/>
    <w:rsid w:val="00A94BED"/>
    <w:rsid w:val="00A95354"/>
    <w:rsid w:val="00AD6CBF"/>
    <w:rsid w:val="00AE2E29"/>
    <w:rsid w:val="00AF13EC"/>
    <w:rsid w:val="00B05ED3"/>
    <w:rsid w:val="00B146A5"/>
    <w:rsid w:val="00B16977"/>
    <w:rsid w:val="00B22AF9"/>
    <w:rsid w:val="00B31FDA"/>
    <w:rsid w:val="00B6151B"/>
    <w:rsid w:val="00B73770"/>
    <w:rsid w:val="00B86CCA"/>
    <w:rsid w:val="00B90281"/>
    <w:rsid w:val="00BC12FA"/>
    <w:rsid w:val="00BD22AB"/>
    <w:rsid w:val="00C0379A"/>
    <w:rsid w:val="00C269DE"/>
    <w:rsid w:val="00C31AF7"/>
    <w:rsid w:val="00C33E42"/>
    <w:rsid w:val="00C37A63"/>
    <w:rsid w:val="00C431F5"/>
    <w:rsid w:val="00C51394"/>
    <w:rsid w:val="00C76955"/>
    <w:rsid w:val="00C82943"/>
    <w:rsid w:val="00C8564A"/>
    <w:rsid w:val="00CA3AAF"/>
    <w:rsid w:val="00CD1A41"/>
    <w:rsid w:val="00CE13F0"/>
    <w:rsid w:val="00CE2951"/>
    <w:rsid w:val="00CE5191"/>
    <w:rsid w:val="00D10181"/>
    <w:rsid w:val="00D10D58"/>
    <w:rsid w:val="00D12ED5"/>
    <w:rsid w:val="00D2505E"/>
    <w:rsid w:val="00D316EF"/>
    <w:rsid w:val="00D55CD8"/>
    <w:rsid w:val="00DA53ED"/>
    <w:rsid w:val="00DA5B8A"/>
    <w:rsid w:val="00DA6B9F"/>
    <w:rsid w:val="00DB1BCF"/>
    <w:rsid w:val="00DE3797"/>
    <w:rsid w:val="00E16A26"/>
    <w:rsid w:val="00E63E98"/>
    <w:rsid w:val="00E70272"/>
    <w:rsid w:val="00E91AAE"/>
    <w:rsid w:val="00E94656"/>
    <w:rsid w:val="00EB4816"/>
    <w:rsid w:val="00EC0958"/>
    <w:rsid w:val="00EF1B0C"/>
    <w:rsid w:val="00EF7A61"/>
    <w:rsid w:val="00F14531"/>
    <w:rsid w:val="00F24D25"/>
    <w:rsid w:val="00F24EB1"/>
    <w:rsid w:val="00F25FD4"/>
    <w:rsid w:val="00F36FC3"/>
    <w:rsid w:val="00FA1AA6"/>
    <w:rsid w:val="00FA42CD"/>
    <w:rsid w:val="00FB0EAF"/>
    <w:rsid w:val="00FC1CD7"/>
    <w:rsid w:val="00FD0CD1"/>
    <w:rsid w:val="00FD39DF"/>
    <w:rsid w:val="00FE1E2D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71625D-ABCE-45AF-91B6-71B4D809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link w:val="a6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paragraph" w:styleId="a4">
    <w:name w:val="Balloon Text"/>
    <w:basedOn w:val="a"/>
    <w:link w:val="a3"/>
    <w:rPr>
      <w:rFonts w:ascii="Cambria" w:hAnsi="Cambria"/>
      <w:kern w:val="0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7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9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fc.school.h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_3lfic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3lfh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014B21-6DB1-4811-A121-C8FE132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415</Words>
  <Characters>2366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HP</Company>
  <LinksUpToDate>false</LinksUpToDate>
  <CharactersWithSpaces>2776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http://sunfc.school.hk/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HK&amp; KLN Kaifong Women’s Association Sun Fong Chung College</dc:title>
  <dc:creator>Janet</dc:creator>
  <cp:lastModifiedBy>Chung Ka Pik</cp:lastModifiedBy>
  <cp:revision>8</cp:revision>
  <cp:lastPrinted>2017-07-04T08:10:00Z</cp:lastPrinted>
  <dcterms:created xsi:type="dcterms:W3CDTF">2017-07-04T08:31:00Z</dcterms:created>
  <dcterms:modified xsi:type="dcterms:W3CDTF">2017-08-17T04:34:00Z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